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62195A">
        <w:rPr>
          <w:sz w:val="28"/>
          <w:szCs w:val="28"/>
        </w:rPr>
        <w:t>Джамбульская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62195A">
        <w:rPr>
          <w:sz w:val="28"/>
          <w:szCs w:val="28"/>
        </w:rPr>
        <w:t>2б</w:t>
      </w:r>
      <w:r w:rsidR="00A32107" w:rsidRPr="004D71B0">
        <w:rPr>
          <w:sz w:val="28"/>
          <w:szCs w:val="28"/>
        </w:rPr>
        <w:t xml:space="preserve">, пом. </w:t>
      </w:r>
      <w:r w:rsidR="0062195A">
        <w:rPr>
          <w:sz w:val="28"/>
          <w:szCs w:val="28"/>
        </w:rPr>
        <w:t>3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62195A" w:rsidRPr="0062195A">
        <w:rPr>
          <w:sz w:val="28"/>
          <w:szCs w:val="28"/>
        </w:rPr>
        <w:t>02032100066</w:t>
      </w:r>
      <w:r w:rsidRPr="004D71B0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 xml:space="preserve">г. </w:t>
      </w:r>
      <w:r w:rsidRPr="0062195A">
        <w:rPr>
          <w:bCs/>
          <w:snapToGrid w:val="0"/>
          <w:sz w:val="28"/>
          <w:szCs w:val="28"/>
        </w:rPr>
        <w:t>Красноярск</w:t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  <w:t xml:space="preserve">   №</w:t>
      </w:r>
      <w:r w:rsidR="00117B0F" w:rsidRPr="0062195A">
        <w:rPr>
          <w:bCs/>
          <w:snapToGrid w:val="0"/>
          <w:sz w:val="28"/>
          <w:szCs w:val="28"/>
        </w:rPr>
        <w:t xml:space="preserve"> </w:t>
      </w:r>
      <w:r w:rsidR="0062195A" w:rsidRPr="0062195A">
        <w:rPr>
          <w:bCs/>
          <w:snapToGrid w:val="0"/>
          <w:sz w:val="28"/>
          <w:szCs w:val="28"/>
        </w:rPr>
        <w:t>68</w:t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62195A" w:rsidRPr="0062195A">
        <w:rPr>
          <w:bCs/>
          <w:snapToGrid w:val="0"/>
          <w:sz w:val="28"/>
          <w:szCs w:val="28"/>
        </w:rPr>
        <w:t>02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62195A" w:rsidRPr="0062195A">
        <w:rPr>
          <w:bCs/>
          <w:snapToGrid w:val="0"/>
          <w:sz w:val="28"/>
          <w:szCs w:val="28"/>
        </w:rPr>
        <w:t>4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62195A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2195A">
        <w:rPr>
          <w:sz w:val="28"/>
          <w:szCs w:val="28"/>
        </w:rPr>
        <w:t>Продавцом является: Департамент муниципального имущества и земел</w:t>
      </w:r>
      <w:r w:rsidRPr="0062195A">
        <w:rPr>
          <w:sz w:val="28"/>
          <w:szCs w:val="28"/>
        </w:rPr>
        <w:t>ь</w:t>
      </w:r>
      <w:r w:rsidRPr="0062195A">
        <w:rPr>
          <w:sz w:val="28"/>
          <w:szCs w:val="28"/>
        </w:rPr>
        <w:t>ных отношений администрации города Красноярска</w:t>
      </w:r>
      <w:r w:rsidR="008E33E3" w:rsidRPr="0062195A">
        <w:rPr>
          <w:sz w:val="28"/>
          <w:szCs w:val="28"/>
        </w:rPr>
        <w:t>.</w:t>
      </w:r>
    </w:p>
    <w:p w:rsidR="008340E3" w:rsidRPr="0062195A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2195A">
        <w:rPr>
          <w:sz w:val="28"/>
          <w:szCs w:val="28"/>
        </w:rPr>
        <w:t xml:space="preserve">1. </w:t>
      </w:r>
      <w:r w:rsidR="008340E3" w:rsidRPr="0062195A">
        <w:rPr>
          <w:sz w:val="28"/>
          <w:szCs w:val="28"/>
        </w:rPr>
        <w:t>Наименование процедуры:</w:t>
      </w:r>
    </w:p>
    <w:p w:rsidR="000F5C2D" w:rsidRPr="0062195A" w:rsidRDefault="0062195A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2195A">
        <w:rPr>
          <w:sz w:val="28"/>
          <w:szCs w:val="28"/>
        </w:rPr>
        <w:t>Продажа нежилого помещения общей площадью 345,8 кв. м, расположе</w:t>
      </w:r>
      <w:r w:rsidRPr="0062195A">
        <w:rPr>
          <w:sz w:val="28"/>
          <w:szCs w:val="28"/>
        </w:rPr>
        <w:t>н</w:t>
      </w:r>
      <w:r w:rsidRPr="0062195A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62195A">
        <w:rPr>
          <w:sz w:val="28"/>
          <w:szCs w:val="28"/>
        </w:rPr>
        <w:t>г. Красноярск, ул. Джамбульская, д. 2б, пом. 3, посредством публичного пре</w:t>
      </w:r>
      <w:r w:rsidRPr="0062195A">
        <w:rPr>
          <w:sz w:val="28"/>
          <w:szCs w:val="28"/>
        </w:rPr>
        <w:t>д</w:t>
      </w:r>
      <w:r w:rsidRPr="0062195A">
        <w:rPr>
          <w:sz w:val="28"/>
          <w:szCs w:val="28"/>
        </w:rPr>
        <w:t>ложения в электронной форме</w:t>
      </w:r>
      <w:r w:rsidR="000F5C2D" w:rsidRPr="0062195A">
        <w:rPr>
          <w:sz w:val="28"/>
          <w:szCs w:val="28"/>
        </w:rPr>
        <w:t>.</w:t>
      </w:r>
    </w:p>
    <w:p w:rsidR="00E727E7" w:rsidRPr="0062195A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2195A">
        <w:rPr>
          <w:sz w:val="28"/>
          <w:szCs w:val="28"/>
        </w:rPr>
        <w:t>2</w:t>
      </w:r>
      <w:r w:rsidR="000F5C2D" w:rsidRPr="0062195A">
        <w:rPr>
          <w:sz w:val="28"/>
          <w:szCs w:val="28"/>
        </w:rPr>
        <w:t xml:space="preserve">. </w:t>
      </w:r>
      <w:proofErr w:type="gramStart"/>
      <w:r w:rsidR="0062195A" w:rsidRPr="0062195A">
        <w:rPr>
          <w:sz w:val="28"/>
          <w:szCs w:val="28"/>
        </w:rPr>
        <w:t>Извещение и документация о проведении настоящей процедуры были размещены «02» марта 2021 года на сайте Единой электронной торговой пл</w:t>
      </w:r>
      <w:r w:rsidR="0062195A" w:rsidRPr="0062195A">
        <w:rPr>
          <w:sz w:val="28"/>
          <w:szCs w:val="28"/>
        </w:rPr>
        <w:t>о</w:t>
      </w:r>
      <w:r w:rsidR="0062195A" w:rsidRPr="0062195A">
        <w:rPr>
          <w:sz w:val="28"/>
          <w:szCs w:val="28"/>
        </w:rPr>
        <w:t xml:space="preserve">щадки (АО «ЕЭТП»), по адресу в сети «Интернет»: </w:t>
      </w:r>
      <w:hyperlink r:id="rId7" w:history="1">
        <w:r w:rsidR="0062195A" w:rsidRPr="0062195A">
          <w:rPr>
            <w:rStyle w:val="a8"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sz w:val="28"/>
            <w:szCs w:val="28"/>
          </w:rPr>
          <w:t>.roseltorg.ru</w:t>
        </w:r>
      </w:hyperlink>
      <w:r w:rsidR="0062195A" w:rsidRPr="0062195A">
        <w:rPr>
          <w:sz w:val="28"/>
          <w:szCs w:val="28"/>
        </w:rPr>
        <w:t>, на офиц</w:t>
      </w:r>
      <w:r w:rsidR="0062195A" w:rsidRPr="0062195A">
        <w:rPr>
          <w:sz w:val="28"/>
          <w:szCs w:val="28"/>
        </w:rPr>
        <w:t>и</w:t>
      </w:r>
      <w:r w:rsidR="0062195A" w:rsidRPr="0062195A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62195A" w:rsidRPr="0062195A">
        <w:rPr>
          <w:sz w:val="28"/>
          <w:szCs w:val="28"/>
        </w:rPr>
        <w:t>р</w:t>
      </w:r>
      <w:r w:rsidR="0062195A" w:rsidRPr="0062195A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62195A" w:rsidRPr="0062195A">
          <w:rPr>
            <w:rStyle w:val="a8"/>
            <w:bCs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torgi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gov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ru</w:t>
        </w:r>
      </w:hyperlink>
      <w:r w:rsidR="0062195A" w:rsidRPr="0062195A">
        <w:rPr>
          <w:sz w:val="28"/>
          <w:szCs w:val="28"/>
        </w:rPr>
        <w:t xml:space="preserve"> (номер извещения 020321/7439304/01), а также на официальном сайте администрации</w:t>
      </w:r>
      <w:proofErr w:type="gramEnd"/>
      <w:r w:rsidR="0062195A" w:rsidRPr="0062195A">
        <w:rPr>
          <w:sz w:val="28"/>
          <w:szCs w:val="28"/>
        </w:rPr>
        <w:t xml:space="preserve"> города </w:t>
      </w:r>
      <w:hyperlink r:id="rId9" w:history="1">
        <w:r w:rsidR="0062195A" w:rsidRPr="0062195A">
          <w:rPr>
            <w:rStyle w:val="a8"/>
            <w:bCs/>
            <w:sz w:val="28"/>
            <w:szCs w:val="28"/>
            <w:lang w:val="en-US"/>
          </w:rPr>
          <w:t>www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admkrsk</w:t>
        </w:r>
        <w:r w:rsidR="0062195A" w:rsidRPr="0062195A">
          <w:rPr>
            <w:rStyle w:val="a8"/>
            <w:bCs/>
            <w:sz w:val="28"/>
            <w:szCs w:val="28"/>
          </w:rPr>
          <w:t>.</w:t>
        </w:r>
        <w:r w:rsidR="0062195A" w:rsidRPr="0062195A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62195A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62195A">
        <w:rPr>
          <w:sz w:val="28"/>
          <w:szCs w:val="28"/>
        </w:rPr>
        <w:t>4 229 500</w:t>
      </w:r>
      <w:r w:rsidRPr="00A32107">
        <w:rPr>
          <w:sz w:val="28"/>
          <w:szCs w:val="28"/>
        </w:rPr>
        <w:t xml:space="preserve"> (</w:t>
      </w:r>
      <w:r w:rsidR="0062195A">
        <w:rPr>
          <w:sz w:val="28"/>
          <w:szCs w:val="28"/>
        </w:rPr>
        <w:t>четыре миллиона двести двадцать девять тысяч пятьсот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62195A">
        <w:t>2 114 750</w:t>
      </w:r>
      <w:r w:rsidR="00A32107">
        <w:t xml:space="preserve"> (</w:t>
      </w:r>
      <w:r w:rsidR="0062195A">
        <w:t>два миллиона сто четырн</w:t>
      </w:r>
      <w:r w:rsidR="0062195A">
        <w:t>а</w:t>
      </w:r>
      <w:r w:rsidR="0062195A">
        <w:t>дцать тысяч семьсот пятьдесят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62195A">
        <w:t>422 950</w:t>
      </w:r>
      <w:r w:rsidR="00A32107">
        <w:t xml:space="preserve"> (</w:t>
      </w:r>
      <w:r w:rsidR="0062195A">
        <w:t>четыреста двадцать две тысячи девятьсот пятьдесят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62195A">
        <w:t>211 475</w:t>
      </w:r>
      <w:r w:rsidR="00A32107">
        <w:t xml:space="preserve"> (</w:t>
      </w:r>
      <w:r w:rsidR="0062195A">
        <w:t>двести одиннадцать тысяч четыреста семьдесят пять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9C427F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</w:t>
      </w:r>
      <w:r w:rsidR="00C60D24" w:rsidRPr="0062195A">
        <w:rPr>
          <w:sz w:val="28"/>
          <w:szCs w:val="28"/>
        </w:rPr>
        <w:t>fz</w:t>
      </w:r>
      <w:r w:rsidR="0062195A" w:rsidRPr="0062195A">
        <w:rPr>
          <w:sz w:val="28"/>
          <w:szCs w:val="28"/>
        </w:rPr>
        <w:t>02032100066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62195A">
        <w:rPr>
          <w:sz w:val="28"/>
          <w:szCs w:val="28"/>
        </w:rPr>
        <w:t>874284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62195A">
        <w:rPr>
          <w:sz w:val="28"/>
          <w:szCs w:val="28"/>
        </w:rPr>
        <w:t xml:space="preserve">общество с ограниченной ответственностью Строительная </w:t>
      </w:r>
      <w:r w:rsidR="0026741F">
        <w:rPr>
          <w:sz w:val="28"/>
          <w:szCs w:val="28"/>
        </w:rPr>
        <w:t>Корпорация «</w:t>
      </w:r>
      <w:proofErr w:type="spellStart"/>
      <w:r w:rsidR="0026741F">
        <w:rPr>
          <w:sz w:val="28"/>
          <w:szCs w:val="28"/>
        </w:rPr>
        <w:t>Мириада</w:t>
      </w:r>
      <w:proofErr w:type="spellEnd"/>
      <w:r w:rsidR="0026741F">
        <w:rPr>
          <w:sz w:val="28"/>
          <w:szCs w:val="28"/>
        </w:rPr>
        <w:t>»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</w:t>
      </w:r>
      <w:r w:rsidR="008340E3" w:rsidRPr="009C427F">
        <w:rPr>
          <w:sz w:val="28"/>
          <w:szCs w:val="28"/>
        </w:rPr>
        <w:t>з</w:t>
      </w:r>
      <w:r w:rsidR="008340E3" w:rsidRPr="009C427F">
        <w:rPr>
          <w:sz w:val="28"/>
          <w:szCs w:val="28"/>
        </w:rPr>
        <w:t xml:space="preserve">мере </w:t>
      </w:r>
      <w:r w:rsidR="0026741F">
        <w:rPr>
          <w:sz w:val="28"/>
          <w:szCs w:val="28"/>
        </w:rPr>
        <w:t>2 114 750</w:t>
      </w:r>
      <w:r w:rsidRPr="009C427F">
        <w:rPr>
          <w:sz w:val="28"/>
          <w:szCs w:val="28"/>
        </w:rPr>
        <w:t xml:space="preserve"> (</w:t>
      </w:r>
      <w:r w:rsidR="0026741F">
        <w:rPr>
          <w:sz w:val="28"/>
          <w:szCs w:val="28"/>
        </w:rPr>
        <w:t>два миллиона сто четырнадцать тысяч семьсот пятьдесят</w:t>
      </w:r>
      <w:r w:rsidRPr="009C427F">
        <w:rPr>
          <w:sz w:val="28"/>
          <w:szCs w:val="28"/>
        </w:rPr>
        <w:t>) ру</w:t>
      </w:r>
      <w:r w:rsidRPr="009C427F">
        <w:rPr>
          <w:sz w:val="28"/>
          <w:szCs w:val="28"/>
        </w:rPr>
        <w:t>б</w:t>
      </w:r>
      <w:r w:rsidRPr="009C427F">
        <w:rPr>
          <w:sz w:val="28"/>
          <w:szCs w:val="28"/>
        </w:rPr>
        <w:t>лей, в том числе НДС</w:t>
      </w:r>
      <w:r w:rsidR="008340E3" w:rsidRPr="009C427F">
        <w:rPr>
          <w:sz w:val="28"/>
          <w:szCs w:val="28"/>
        </w:rPr>
        <w:t>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26741F">
        <w:rPr>
          <w:bCs/>
          <w:sz w:val="28"/>
          <w:szCs w:val="28"/>
        </w:rPr>
        <w:t>Н.Н. Павл</w:t>
      </w:r>
      <w:r w:rsidR="0026741F">
        <w:rPr>
          <w:bCs/>
          <w:sz w:val="28"/>
          <w:szCs w:val="28"/>
        </w:rPr>
        <w:t>о</w:t>
      </w:r>
      <w:r w:rsidR="0026741F">
        <w:rPr>
          <w:bCs/>
          <w:sz w:val="28"/>
          <w:szCs w:val="28"/>
        </w:rPr>
        <w:t>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4BA9"/>
    <w:rsid w:val="00117B0F"/>
    <w:rsid w:val="001351B0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ACEBA-3B70-4063-8A33-2387DCA8D15C}"/>
</file>

<file path=customXml/itemProps2.xml><?xml version="1.0" encoding="utf-8"?>
<ds:datastoreItem xmlns:ds="http://schemas.openxmlformats.org/officeDocument/2006/customXml" ds:itemID="{26709DA2-3B65-4B4B-94CB-F895CA9A7328}"/>
</file>

<file path=customXml/itemProps3.xml><?xml version="1.0" encoding="utf-8"?>
<ds:datastoreItem xmlns:ds="http://schemas.openxmlformats.org/officeDocument/2006/customXml" ds:itemID="{65B9C9F1-2B91-434A-9C11-8A37C2B6792E}"/>
</file>

<file path=customXml/itemProps4.xml><?xml version="1.0" encoding="utf-8"?>
<ds:datastoreItem xmlns:ds="http://schemas.openxmlformats.org/officeDocument/2006/customXml" ds:itemID="{F7B2DC9B-CF1D-4B24-A601-B9A487096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26</cp:revision>
  <cp:lastPrinted>2021-03-22T04:04:00Z</cp:lastPrinted>
  <dcterms:created xsi:type="dcterms:W3CDTF">2019-10-09T05:19:00Z</dcterms:created>
  <dcterms:modified xsi:type="dcterms:W3CDTF">2021-04-02T02:21:00Z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